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015D2F" w:rsidRDefault="00BD1C75" w:rsidP="00015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015D2F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procedurii privind emiterea aprobării de dezvoltare a proiectului, </w:t>
      </w:r>
      <w:proofErr w:type="gramStart"/>
      <w:r w:rsidR="00404FA6" w:rsidRPr="00015D2F">
        <w:rPr>
          <w:rStyle w:val="tpa1"/>
          <w:rFonts w:ascii="Times New Roman" w:hAnsi="Times New Roman" w:cs="Times New Roman"/>
          <w:sz w:val="24"/>
          <w:szCs w:val="24"/>
          <w:lang w:val="ro-RO"/>
        </w:rPr>
        <w:t>nefiind  necesară</w:t>
      </w:r>
      <w:proofErr w:type="gramEnd"/>
      <w:r w:rsidR="00404FA6" w:rsidRPr="00015D2F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efectuarea evaluării impactului asupra mediului,</w:t>
      </w:r>
      <w:r w:rsidR="00404FA6" w:rsidRPr="00015D2F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015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015D2F">
        <w:rPr>
          <w:rFonts w:ascii="Times New Roman" w:hAnsi="Times New Roman" w:cs="Times New Roman"/>
          <w:sz w:val="24"/>
          <w:szCs w:val="24"/>
        </w:rPr>
        <w:t>"</w:t>
      </w:r>
      <w:r w:rsidR="00C56D0D">
        <w:rPr>
          <w:rFonts w:ascii="Times New Roman" w:hAnsi="Times New Roman"/>
          <w:b/>
          <w:i/>
          <w:sz w:val="24"/>
          <w:szCs w:val="24"/>
          <w:lang w:val="ro-RO"/>
        </w:rPr>
        <w:t>Construire statie distributie carburanti</w:t>
      </w:r>
      <w:r w:rsidR="00667C10" w:rsidRPr="00015D2F">
        <w:rPr>
          <w:rFonts w:ascii="Times New Roman" w:hAnsi="Times New Roman"/>
          <w:b/>
          <w:sz w:val="24"/>
          <w:szCs w:val="24"/>
          <w:lang w:val="ro-RO"/>
        </w:rPr>
        <w:t>“</w:t>
      </w:r>
      <w:r w:rsidR="00667C10" w:rsidRPr="00015D2F">
        <w:rPr>
          <w:rFonts w:ascii="Times New Roman" w:hAnsi="Times New Roman"/>
          <w:sz w:val="24"/>
          <w:szCs w:val="24"/>
          <w:lang w:val="ro-RO"/>
        </w:rPr>
        <w:t xml:space="preserve"> propus a fi amplasat î</w:t>
      </w:r>
      <w:r w:rsidR="00C56D0D">
        <w:rPr>
          <w:rFonts w:ascii="Times New Roman" w:hAnsi="Times New Roman"/>
          <w:sz w:val="24"/>
          <w:szCs w:val="24"/>
          <w:lang w:val="ro-RO"/>
        </w:rPr>
        <w:t>n mun. Barlad, str. Paloda, nr. 9</w:t>
      </w:r>
      <w:r w:rsidR="003962E9" w:rsidRPr="00015D2F">
        <w:rPr>
          <w:rFonts w:ascii="Times New Roman" w:hAnsi="Times New Roman"/>
          <w:sz w:val="24"/>
          <w:szCs w:val="24"/>
          <w:lang w:val="ro-RO"/>
        </w:rPr>
        <w:t>, jud.Vaslui</w:t>
      </w:r>
      <w:r w:rsidR="002873DD" w:rsidRPr="00015D2F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015D2F">
        <w:rPr>
          <w:rFonts w:ascii="Times New Roman" w:hAnsi="Times New Roman" w:cs="Times New Roman"/>
          <w:sz w:val="24"/>
          <w:szCs w:val="24"/>
        </w:rPr>
        <w:t xml:space="preserve">titular </w:t>
      </w:r>
      <w:r w:rsidR="00C56D0D">
        <w:rPr>
          <w:rFonts w:ascii="Times New Roman" w:hAnsi="Times New Roman" w:cs="Times New Roman"/>
          <w:b/>
          <w:sz w:val="24"/>
          <w:szCs w:val="24"/>
        </w:rPr>
        <w:t>SC MOBILZONE</w:t>
      </w:r>
      <w:r w:rsidR="00777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D2F" w:rsidRPr="00015D2F">
        <w:rPr>
          <w:rFonts w:ascii="Times New Roman" w:hAnsi="Times New Roman" w:cs="Times New Roman"/>
          <w:b/>
          <w:sz w:val="24"/>
          <w:szCs w:val="24"/>
        </w:rPr>
        <w:t xml:space="preserve"> SRL</w:t>
      </w:r>
      <w:r w:rsidR="00384DA4" w:rsidRPr="00015D2F">
        <w:rPr>
          <w:rFonts w:ascii="Times New Roman" w:hAnsi="Times New Roman" w:cs="Times New Roman"/>
          <w:sz w:val="24"/>
          <w:szCs w:val="24"/>
        </w:rPr>
        <w:t>.</w:t>
      </w:r>
    </w:p>
    <w:p w:rsidR="009D5D0B" w:rsidRPr="00015D2F" w:rsidRDefault="00BD1C75" w:rsidP="00015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5D2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015D2F">
        <w:rPr>
          <w:rFonts w:ascii="Times New Roman" w:hAnsi="Times New Roman" w:cs="Times New Roman"/>
          <w:sz w:val="24"/>
          <w:szCs w:val="24"/>
        </w:rPr>
        <w:t xml:space="preserve"> </w:t>
      </w:r>
      <w:r w:rsidRPr="00015D2F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015D2F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015D2F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015D2F">
        <w:rPr>
          <w:rFonts w:ascii="Times New Roman" w:hAnsi="Times New Roman" w:cs="Times New Roman"/>
          <w:sz w:val="24"/>
          <w:szCs w:val="24"/>
        </w:rPr>
        <w:t>.</w:t>
      </w:r>
      <w:r w:rsidRPr="00015D2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015D2F" w:rsidRDefault="00BD1C75" w:rsidP="00015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5D2F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015D2F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015D2F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015D2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015D2F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015D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56D0D">
        <w:rPr>
          <w:rFonts w:ascii="Times New Roman" w:hAnsi="Times New Roman" w:cs="Times New Roman"/>
          <w:b/>
          <w:sz w:val="24"/>
          <w:szCs w:val="24"/>
        </w:rPr>
        <w:t>05.10</w:t>
      </w:r>
      <w:r w:rsidR="00401672" w:rsidRPr="00015D2F">
        <w:rPr>
          <w:rFonts w:ascii="Times New Roman" w:hAnsi="Times New Roman" w:cs="Times New Roman"/>
          <w:b/>
          <w:sz w:val="24"/>
          <w:szCs w:val="24"/>
        </w:rPr>
        <w:t>.2019</w:t>
      </w:r>
      <w:r w:rsidRPr="00015D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015D2F">
        <w:rPr>
          <w:rFonts w:ascii="Times New Roman" w:hAnsi="Times New Roman" w:cs="Times New Roman"/>
          <w:sz w:val="24"/>
          <w:szCs w:val="24"/>
        </w:rPr>
        <w:t>0</w:t>
      </w:r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015D2F" w:rsidRDefault="00BD1C75" w:rsidP="0001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Pr="00015D2F" w:rsidRDefault="00BD1C75" w:rsidP="0001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C75" w:rsidRPr="00015D2F" w:rsidRDefault="00BD1C75" w:rsidP="0001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2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site </w:t>
      </w:r>
      <w:r w:rsidR="00C56D0D">
        <w:rPr>
          <w:rFonts w:ascii="Times New Roman" w:hAnsi="Times New Roman" w:cs="Times New Roman"/>
          <w:b/>
          <w:sz w:val="24"/>
          <w:szCs w:val="24"/>
        </w:rPr>
        <w:t xml:space="preserve"> 26</w:t>
      </w:r>
      <w:bookmarkStart w:id="0" w:name="_GoBack"/>
      <w:bookmarkEnd w:id="0"/>
      <w:r w:rsidRPr="00015D2F">
        <w:rPr>
          <w:rFonts w:ascii="Times New Roman" w:hAnsi="Times New Roman" w:cs="Times New Roman"/>
          <w:b/>
          <w:sz w:val="24"/>
          <w:szCs w:val="24"/>
        </w:rPr>
        <w:t>.0</w:t>
      </w:r>
      <w:r w:rsidR="00777300">
        <w:rPr>
          <w:rFonts w:ascii="Times New Roman" w:hAnsi="Times New Roman" w:cs="Times New Roman"/>
          <w:b/>
          <w:sz w:val="24"/>
          <w:szCs w:val="24"/>
        </w:rPr>
        <w:t>9</w:t>
      </w:r>
      <w:r w:rsidRPr="00015D2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15D2F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4C93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3E82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26871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67C10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77300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1DB8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56D0D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2019-09-26T05:41:00Z</dcterms:created>
  <dcterms:modified xsi:type="dcterms:W3CDTF">2019-09-26T05:43:00Z</dcterms:modified>
</cp:coreProperties>
</file>