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E6FD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282DBA">
        <w:rPr>
          <w:rFonts w:ascii="Times New Roman" w:hAnsi="Times New Roman"/>
          <w:b/>
          <w:i/>
          <w:sz w:val="24"/>
          <w:szCs w:val="24"/>
          <w:lang w:val="ro-RO"/>
        </w:rPr>
        <w:t>Spațiu comercial</w:t>
      </w:r>
      <w:r w:rsidR="00323ECC" w:rsidRPr="00BE6FD1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0A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54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0FCE">
        <w:rPr>
          <w:rFonts w:ascii="Times New Roman" w:hAnsi="Times New Roman" w:cs="Times New Roman"/>
          <w:sz w:val="24"/>
          <w:szCs w:val="24"/>
        </w:rPr>
        <w:t xml:space="preserve"> </w:t>
      </w:r>
      <w:r w:rsidR="00720FCE" w:rsidRPr="00720FCE">
        <w:rPr>
          <w:rFonts w:ascii="Times New Roman" w:hAnsi="Times New Roman"/>
          <w:color w:val="000000"/>
          <w:sz w:val="24"/>
          <w:szCs w:val="24"/>
          <w:lang w:val="ro-RO"/>
        </w:rPr>
        <w:t xml:space="preserve">intravilanul </w:t>
      </w:r>
      <w:r w:rsidR="00282DBA">
        <w:rPr>
          <w:rFonts w:ascii="Times New Roman" w:hAnsi="Times New Roman"/>
          <w:color w:val="000000"/>
          <w:sz w:val="24"/>
          <w:szCs w:val="24"/>
          <w:lang w:val="ro-RO"/>
        </w:rPr>
        <w:t>municipiului Vaslui, str. Ștefan cel M</w:t>
      </w:r>
      <w:bookmarkStart w:id="0" w:name="_GoBack"/>
      <w:bookmarkEnd w:id="0"/>
      <w:r w:rsidR="00282DBA">
        <w:rPr>
          <w:rFonts w:ascii="Times New Roman" w:hAnsi="Times New Roman"/>
          <w:color w:val="000000"/>
          <w:sz w:val="24"/>
          <w:szCs w:val="24"/>
          <w:lang w:val="ro-RO"/>
        </w:rPr>
        <w:t>are</w:t>
      </w:r>
      <w:r w:rsidR="00720FCE" w:rsidRPr="00720FCE">
        <w:rPr>
          <w:rFonts w:ascii="Times New Roman" w:hAnsi="Times New Roman"/>
          <w:sz w:val="24"/>
          <w:szCs w:val="24"/>
          <w:lang w:val="ro-RO"/>
        </w:rPr>
        <w:t>, județul Vaslui</w:t>
      </w:r>
      <w:r w:rsidR="008D1505" w:rsidRPr="00720F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20FCE">
        <w:rPr>
          <w:rFonts w:ascii="Times New Roman" w:hAnsi="Times New Roman" w:cs="Times New Roman"/>
          <w:sz w:val="24"/>
          <w:szCs w:val="24"/>
        </w:rPr>
        <w:t>titular</w:t>
      </w:r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9158DC">
        <w:rPr>
          <w:rFonts w:ascii="Times New Roman" w:hAnsi="Times New Roman" w:cs="Times New Roman"/>
          <w:b/>
          <w:sz w:val="24"/>
          <w:szCs w:val="24"/>
        </w:rPr>
        <w:t xml:space="preserve">SC </w:t>
      </w:r>
      <w:r w:rsidR="00282DBA">
        <w:rPr>
          <w:rFonts w:ascii="Times New Roman" w:hAnsi="Times New Roman" w:cs="Times New Roman"/>
          <w:b/>
          <w:sz w:val="24"/>
          <w:szCs w:val="24"/>
        </w:rPr>
        <w:t>SUPERANI SRL</w:t>
      </w:r>
      <w:r w:rsidR="009158DC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282DBA">
        <w:rPr>
          <w:rFonts w:ascii="Times New Roman" w:hAnsi="Times New Roman" w:cs="Times New Roman"/>
          <w:b/>
          <w:sz w:val="24"/>
          <w:szCs w:val="24"/>
        </w:rPr>
        <w:t>05</w:t>
      </w:r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82DBA">
        <w:rPr>
          <w:rFonts w:ascii="Times New Roman" w:hAnsi="Times New Roman" w:cs="Times New Roman"/>
          <w:b/>
          <w:sz w:val="24"/>
          <w:szCs w:val="24"/>
        </w:rPr>
        <w:t>6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282DBA">
        <w:rPr>
          <w:rFonts w:ascii="Times New Roman" w:hAnsi="Times New Roman" w:cs="Times New Roman"/>
          <w:b/>
          <w:sz w:val="24"/>
          <w:szCs w:val="24"/>
        </w:rPr>
        <w:t>27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158DC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52</cp:revision>
  <dcterms:created xsi:type="dcterms:W3CDTF">2019-01-28T10:56:00Z</dcterms:created>
  <dcterms:modified xsi:type="dcterms:W3CDTF">2019-05-27T06:30:00Z</dcterms:modified>
</cp:coreProperties>
</file>