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r w:rsidR="00E30BDD" w:rsidRPr="00E30BDD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si racorduri individuale gaz presiune redusă din PEHD100, SDR11/ OL Dn 75 mm, L=165 m, str. E 581, imobilele fam. Șușnea Gheorghe, nr. 140, Corciova Mihai, nr. 141, Grapă Sevastia, nr. 143, Gosav Mădălin</w:t>
      </w:r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; </w:t>
      </w:r>
      <w:proofErr w:type="spellStart"/>
      <w:r w:rsidR="00E30BDD" w:rsidRPr="00E30BDD">
        <w:rPr>
          <w:rFonts w:ascii="Times New Roman" w:hAnsi="Times New Roman"/>
          <w:b/>
          <w:i/>
          <w:sz w:val="24"/>
          <w:szCs w:val="24"/>
        </w:rPr>
        <w:t>Manea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30BDD" w:rsidRPr="00E30BDD">
        <w:rPr>
          <w:rFonts w:ascii="Times New Roman" w:hAnsi="Times New Roman"/>
          <w:b/>
          <w:i/>
          <w:sz w:val="24"/>
          <w:szCs w:val="24"/>
        </w:rPr>
        <w:t>Dragoș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30BDD" w:rsidRPr="00E30BDD">
        <w:rPr>
          <w:rFonts w:ascii="Times New Roman" w:hAnsi="Times New Roman"/>
          <w:b/>
          <w:i/>
          <w:sz w:val="24"/>
          <w:szCs w:val="24"/>
        </w:rPr>
        <w:t>nr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209, </w:t>
      </w:r>
      <w:proofErr w:type="spellStart"/>
      <w:r w:rsidR="00E30BDD" w:rsidRPr="00E30BDD">
        <w:rPr>
          <w:rFonts w:ascii="Times New Roman" w:hAnsi="Times New Roman"/>
          <w:b/>
          <w:i/>
          <w:sz w:val="24"/>
          <w:szCs w:val="24"/>
        </w:rPr>
        <w:t>Titire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30BDD" w:rsidRPr="00E30BDD">
        <w:rPr>
          <w:rFonts w:ascii="Times New Roman" w:hAnsi="Times New Roman"/>
          <w:b/>
          <w:i/>
          <w:sz w:val="24"/>
          <w:szCs w:val="24"/>
        </w:rPr>
        <w:t>nr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 210, </w:t>
      </w:r>
      <w:proofErr w:type="spellStart"/>
      <w:proofErr w:type="gramStart"/>
      <w:r w:rsidR="00E30BDD" w:rsidRPr="00E30BDD">
        <w:rPr>
          <w:rFonts w:ascii="Times New Roman" w:hAnsi="Times New Roman"/>
          <w:b/>
          <w:i/>
          <w:sz w:val="24"/>
          <w:szCs w:val="24"/>
        </w:rPr>
        <w:t>Ariton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  C</w:t>
      </w:r>
      <w:proofErr w:type="gram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-tin, </w:t>
      </w:r>
      <w:proofErr w:type="spellStart"/>
      <w:r w:rsidR="00E30BDD" w:rsidRPr="00E30BDD">
        <w:rPr>
          <w:rFonts w:ascii="Times New Roman" w:hAnsi="Times New Roman"/>
          <w:b/>
          <w:i/>
          <w:sz w:val="24"/>
          <w:szCs w:val="24"/>
        </w:rPr>
        <w:t>nr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211, </w:t>
      </w:r>
      <w:proofErr w:type="spellStart"/>
      <w:r w:rsidR="00E30BDD" w:rsidRPr="00E30BDD">
        <w:rPr>
          <w:rFonts w:ascii="Times New Roman" w:hAnsi="Times New Roman"/>
          <w:b/>
          <w:i/>
          <w:sz w:val="24"/>
          <w:szCs w:val="24"/>
        </w:rPr>
        <w:t>Ariton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 Emilia, </w:t>
      </w:r>
      <w:proofErr w:type="spellStart"/>
      <w:r w:rsidR="00E30BDD" w:rsidRPr="00E30BDD">
        <w:rPr>
          <w:rFonts w:ascii="Times New Roman" w:hAnsi="Times New Roman"/>
          <w:b/>
          <w:i/>
          <w:sz w:val="24"/>
          <w:szCs w:val="24"/>
        </w:rPr>
        <w:t>nr</w:t>
      </w:r>
      <w:proofErr w:type="spellEnd"/>
      <w:r w:rsidR="00E30BDD" w:rsidRPr="00E30BD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E30BDD" w:rsidRPr="00E30B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E30BDD" w:rsidRPr="00E30BDD">
        <w:rPr>
          <w:rFonts w:ascii="Times New Roman" w:hAnsi="Times New Roman"/>
          <w:b/>
          <w:i/>
          <w:sz w:val="24"/>
          <w:szCs w:val="24"/>
        </w:rPr>
        <w:t>212</w:t>
      </w:r>
      <w:r w:rsidR="00E30BDD" w:rsidRPr="00E30BDD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proofErr w:type="gramEnd"/>
      <w:r w:rsidR="00E30BDD" w:rsidRPr="00E30BDD">
        <w:rPr>
          <w:rFonts w:ascii="Times New Roman" w:hAnsi="Times New Roman"/>
          <w:b/>
          <w:i/>
          <w:sz w:val="24"/>
          <w:szCs w:val="24"/>
          <w:lang w:val="ro-RO"/>
        </w:rPr>
        <w:t xml:space="preserve"> sat Bădeana, com. Tutova, jud. Vaslui</w:t>
      </w:r>
      <w:r w:rsidR="00E30BDD" w:rsidRPr="00E30BDD">
        <w:rPr>
          <w:rFonts w:ascii="Times New Roman" w:hAnsi="Times New Roman"/>
          <w:b/>
          <w:sz w:val="24"/>
          <w:szCs w:val="24"/>
          <w:lang w:val="ro-RO"/>
        </w:rPr>
        <w:t>“</w:t>
      </w:r>
      <w:r w:rsidR="00E30BDD" w:rsidRPr="00E30BDD">
        <w:rPr>
          <w:rFonts w:ascii="Times New Roman" w:hAnsi="Times New Roman"/>
          <w:sz w:val="24"/>
          <w:szCs w:val="24"/>
          <w:lang w:val="ro-RO"/>
        </w:rPr>
        <w:t xml:space="preserve"> propus a fi amplasat în satul Bădeana, comuna Tutova, str. DS, județul Vaslui</w:t>
      </w:r>
      <w:bookmarkEnd w:id="0"/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F10749">
        <w:rPr>
          <w:rFonts w:ascii="Times New Roman" w:hAnsi="Times New Roman" w:cs="Times New Roman"/>
          <w:sz w:val="24"/>
          <w:szCs w:val="24"/>
        </w:rPr>
        <w:t xml:space="preserve">titular </w:t>
      </w:r>
      <w:r w:rsidR="00384DA4" w:rsidRPr="00F10749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4CC4">
        <w:rPr>
          <w:rFonts w:ascii="Times New Roman" w:hAnsi="Times New Roman" w:cs="Times New Roman"/>
          <w:b/>
          <w:sz w:val="24"/>
          <w:szCs w:val="24"/>
        </w:rPr>
        <w:t>02.03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CC4">
        <w:rPr>
          <w:rFonts w:ascii="Times New Roman" w:hAnsi="Times New Roman" w:cs="Times New Roman"/>
          <w:b/>
          <w:sz w:val="24"/>
          <w:szCs w:val="24"/>
        </w:rPr>
        <w:t>21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4CC4"/>
    <w:rsid w:val="005C6446"/>
    <w:rsid w:val="005C6AE3"/>
    <w:rsid w:val="005D345C"/>
    <w:rsid w:val="005D57B8"/>
    <w:rsid w:val="005D6AC7"/>
    <w:rsid w:val="005F47CD"/>
    <w:rsid w:val="005F4810"/>
    <w:rsid w:val="005F4A7E"/>
    <w:rsid w:val="005F70BC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0F4E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462E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D5CA2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0BDD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4</cp:revision>
  <dcterms:created xsi:type="dcterms:W3CDTF">2019-02-21T07:33:00Z</dcterms:created>
  <dcterms:modified xsi:type="dcterms:W3CDTF">2019-02-21T07:35:00Z</dcterms:modified>
</cp:coreProperties>
</file>